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2434590</wp:posOffset>
            </wp:positionH>
            <wp:positionV relativeFrom="paragraph">
              <wp:posOffset>-230503</wp:posOffset>
            </wp:positionV>
            <wp:extent cx="682625" cy="728980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72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SANTA CATARINA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CENTRO TECNOLÓGICO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DEPARTAMENTO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ARQUITETURA E URBANISMO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Solicitação de Ocupação de Espaço Físico no Departamento de Arquitetura e Urbanismo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________________________________________, estudante do curso de _________________________________________________________________________, matrícula nº ______________________ venho por meio desta solicitar a autorização para realizar ______________________________________________ no espaço físico abaixo.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Espaço físico solicitado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e horário da ocupação do espaço físico: 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Dia:  _____/_____/__________   </w:t>
        <w:tab/>
        <w:t xml:space="preserve">Horário: Das _____ horas até às ______ horas </w:t>
        <w:tab/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Dia:  _____/_____/__________   </w:t>
        <w:tab/>
        <w:t xml:space="preserve">Horário: Das _____ horas até às ______ horas 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Dia:  _____/_____/__________   </w:t>
        <w:tab/>
        <w:t xml:space="preserve">Horário: Das _____ horas até às ______ horas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Dia:  _____/_____/__________   </w:t>
        <w:tab/>
        <w:t xml:space="preserve">Horário: Das _____ horas até às ______ horas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Florianópolis, ____ de ______________de_____________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pelo espaço solicitado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para contato: (        ) ____ -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OBSERVAÇÃO: Para autorização de uso de espaços físicos sob responsabilidade do Departamento de Arquitetura e Urbanismo, como as salas de aulas, há necessidade de solicitação de autorização para a Chefia do Departamento.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902" w:top="567" w:left="1701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Campus Trindade - CP 470 - CEP 88040-970 - Florianópolis - Santa Catarina - Brasil -  55 (48) 3721 9550.</w:t>
    </w:r>
  </w:p>
  <w:p w:rsidR="00000000" w:rsidDel="00000000" w:rsidP="00000000" w:rsidRDefault="00000000" w:rsidRPr="00000000" w14:paraId="0000002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(48) 3721-9550. E-mail: arq@contato.ufsc.br. http://arq.ufsc.br/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 Narrow" w:cs="Arial Narrow" w:eastAsia="Arial Narrow" w:hAnsi="Arial Narrow"/>
      <w:b w:val="1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both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</w:pPr>
    <w:rPr>
      <w:b w:val="1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both"/>
    </w:pPr>
    <w:rPr>
      <w:rFonts w:ascii="Arial Narrow" w:cs="Arial Narrow" w:eastAsia="Arial Narrow" w:hAnsi="Arial Narrow"/>
      <w:b w:val="1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ascii="Arial" w:cs="Arial" w:hAnsi="Arial"/>
      <w:sz w:val="22"/>
      <w:szCs w:val="24"/>
      <w:lang w:eastAsia="zh-CN"/>
    </w:rPr>
  </w:style>
  <w:style w:type="paragraph" w:styleId="Ttulo1">
    <w:name w:val="heading 1"/>
    <w:basedOn w:val="Normal"/>
    <w:next w:val="Normal"/>
    <w:qFormat w:val="1"/>
    <w:pPr>
      <w:keepNext w:val="1"/>
      <w:numPr>
        <w:numId w:val="1"/>
      </w:numPr>
      <w:outlineLvl w:val="0"/>
    </w:pPr>
    <w:rPr>
      <w:rFonts w:ascii="Times New Roman" w:cs="Times New Roman" w:hAnsi="Times New Roman"/>
      <w:b w:val="1"/>
      <w:bCs w:val="1"/>
      <w:sz w:val="24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1"/>
      </w:numPr>
      <w:jc w:val="both"/>
      <w:outlineLvl w:val="1"/>
    </w:pPr>
    <w:rPr>
      <w:b w:val="1"/>
      <w:bCs w:val="1"/>
      <w:u w:val="single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outlineLvl w:val="2"/>
    </w:pPr>
    <w:rPr>
      <w:b w:val="1"/>
      <w:bCs w:val="1"/>
      <w:sz w:val="18"/>
    </w:rPr>
  </w:style>
  <w:style w:type="paragraph" w:styleId="Ttulo4">
    <w:name w:val="heading 4"/>
    <w:basedOn w:val="Normal"/>
    <w:next w:val="Normal"/>
    <w:qFormat w:val="1"/>
    <w:pPr>
      <w:keepNext w:val="1"/>
      <w:numPr>
        <w:ilvl w:val="3"/>
        <w:numId w:val="1"/>
      </w:numPr>
      <w:jc w:val="both"/>
      <w:outlineLvl w:val="3"/>
    </w:pPr>
    <w:rPr>
      <w:b w:val="1"/>
      <w:bCs w:val="1"/>
      <w:sz w:val="24"/>
    </w:rPr>
  </w:style>
  <w:style w:type="paragraph" w:styleId="Ttulo5">
    <w:name w:val="heading 5"/>
    <w:basedOn w:val="Normal"/>
    <w:next w:val="Normal"/>
    <w:qFormat w:val="1"/>
    <w:pPr>
      <w:keepNext w:val="1"/>
      <w:numPr>
        <w:ilvl w:val="4"/>
        <w:numId w:val="1"/>
      </w:numPr>
      <w:outlineLvl w:val="4"/>
    </w:pPr>
    <w:rPr>
      <w:b w:val="1"/>
      <w:bCs w:val="1"/>
      <w:sz w:val="24"/>
      <w:u w:val="single"/>
    </w:rPr>
  </w:style>
  <w:style w:type="paragraph" w:styleId="Ttulo6">
    <w:name w:val="heading 6"/>
    <w:basedOn w:val="Normal"/>
    <w:next w:val="Normal"/>
    <w:qFormat w:val="1"/>
    <w:pPr>
      <w:keepNext w:val="1"/>
      <w:numPr>
        <w:ilvl w:val="5"/>
        <w:numId w:val="1"/>
      </w:numPr>
      <w:jc w:val="both"/>
      <w:outlineLvl w:val="5"/>
    </w:pPr>
    <w:rPr>
      <w:rFonts w:ascii="Arial Narrow" w:cs="Courier New" w:hAnsi="Arial Narrow"/>
      <w:b w:val="1"/>
      <w:bCs w:val="1"/>
      <w:sz w:val="24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Symbol" w:hAnsi="Symbol" w:hint="default"/>
    </w:rPr>
  </w:style>
  <w:style w:type="character" w:styleId="WW8Num2z1" w:customStyle="1">
    <w:name w:val="WW8Num2z1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3z0" w:customStyle="1">
    <w:name w:val="WW8Num3z0"/>
    <w:rPr>
      <w:rFonts w:ascii="Symbol" w:cs="Symbol" w:hAnsi="Symbol" w:hint="default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  <w:rPr>
      <w:rFonts w:ascii="Symbol" w:cs="Symbol" w:hAnsi="Symbol" w:hint="default"/>
    </w:rPr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ascii="Symbol" w:cs="Symbol" w:hAnsi="Symbol" w:hint="default"/>
    </w:rPr>
  </w:style>
  <w:style w:type="character" w:styleId="WW8Num5z1" w:customStyle="1">
    <w:name w:val="WW8Num5z1"/>
    <w:rPr>
      <w:rFonts w:ascii="Courier New" w:cs="Courier New" w:hAnsi="Courier New" w:hint="default"/>
    </w:rPr>
  </w:style>
  <w:style w:type="character" w:styleId="WW8Num5z2" w:customStyle="1">
    <w:name w:val="WW8Num5z2"/>
    <w:rPr>
      <w:rFonts w:ascii="Wingdings" w:cs="Wingdings" w:hAnsi="Wingdings" w:hint="default"/>
    </w:rPr>
  </w:style>
  <w:style w:type="character" w:styleId="WW8Num6z0" w:customStyle="1">
    <w:name w:val="WW8Num6z0"/>
    <w:rPr>
      <w:rFonts w:ascii="Symbol" w:cs="Symbol" w:hAnsi="Symbol" w:hint="default"/>
    </w:rPr>
  </w:style>
  <w:style w:type="character" w:styleId="WW8Num6z1" w:customStyle="1">
    <w:name w:val="WW8Num6z1"/>
    <w:rPr>
      <w:rFonts w:ascii="Courier New" w:cs="Courier New" w:hAnsi="Courier New" w:hint="default"/>
    </w:rPr>
  </w:style>
  <w:style w:type="character" w:styleId="WW8Num6z2" w:customStyle="1">
    <w:name w:val="WW8Num6z2"/>
    <w:rPr>
      <w:rFonts w:ascii="Wingdings" w:cs="Wingdings" w:hAnsi="Wingdings" w:hint="default"/>
    </w:rPr>
  </w:style>
  <w:style w:type="character" w:styleId="WW8Num7z0" w:customStyle="1">
    <w:name w:val="WW8Num7z0"/>
    <w:rPr>
      <w:rFonts w:ascii="Symbol" w:cs="Symbol" w:hAnsi="Symbol" w:hint="default"/>
    </w:rPr>
  </w:style>
  <w:style w:type="character" w:styleId="WW8Num7z1" w:customStyle="1">
    <w:name w:val="WW8Num7z1"/>
    <w:rPr>
      <w:rFonts w:ascii="Courier New" w:cs="Courier New" w:hAnsi="Courier New" w:hint="default"/>
    </w:rPr>
  </w:style>
  <w:style w:type="character" w:styleId="WW8Num7z2" w:customStyle="1">
    <w:name w:val="WW8Num7z2"/>
    <w:rPr>
      <w:rFonts w:ascii="Wingdings" w:cs="Wingdings" w:hAnsi="Wingdings" w:hint="default"/>
    </w:rPr>
  </w:style>
  <w:style w:type="character" w:styleId="WW8Num8z0" w:customStyle="1">
    <w:name w:val="WW8Num8z0"/>
    <w:rPr>
      <w:rFonts w:ascii="Symbol" w:cs="Symbol" w:hAnsi="Symbol" w:hint="default"/>
    </w:rPr>
  </w:style>
  <w:style w:type="character" w:styleId="WW8Num8z1" w:customStyle="1">
    <w:name w:val="WW8Num8z1"/>
    <w:rPr>
      <w:rFonts w:ascii="Courier New" w:cs="Courier New" w:hAnsi="Courier New" w:hint="default"/>
    </w:rPr>
  </w:style>
  <w:style w:type="character" w:styleId="WW8Num8z2" w:customStyle="1">
    <w:name w:val="WW8Num8z2"/>
    <w:rPr>
      <w:rFonts w:ascii="Wingdings" w:cs="Wingdings" w:hAnsi="Wingdings" w:hint="default"/>
    </w:rPr>
  </w:style>
  <w:style w:type="character" w:styleId="WW8Num9z0" w:customStyle="1">
    <w:name w:val="WW8Num9z0"/>
    <w:rPr>
      <w:rFonts w:ascii="Symbol" w:cs="Symbol" w:hAnsi="Symbol"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ascii="Symbol" w:cs="Symbol" w:hAnsi="Symbol" w:hint="default"/>
    </w:rPr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Fontepargpadro1" w:customStyle="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style21" w:customStyle="1">
    <w:name w:val="style21"/>
    <w:rPr>
      <w:rFonts w:ascii="Arial Narrow" w:cs="Arial Narrow" w:hAnsi="Arial Narrow" w:hint="default"/>
      <w:i w:val="1"/>
      <w:iCs w:val="1"/>
      <w:spacing w:val="10"/>
      <w:sz w:val="21"/>
      <w:szCs w:val="21"/>
    </w:rPr>
  </w:style>
  <w:style w:type="character" w:styleId="arialnarrowtit2" w:customStyle="1">
    <w:name w:val="arial_narrow_tit2"/>
    <w:rPr>
      <w:rFonts w:ascii="Arial Narrow" w:cs="Arial Narrow" w:hAnsi="Arial Narrow" w:hint="default"/>
      <w:spacing w:val="20"/>
      <w:sz w:val="23"/>
      <w:szCs w:val="24"/>
    </w:rPr>
  </w:style>
  <w:style w:type="character" w:styleId="arialnarrow2" w:customStyle="1">
    <w:name w:val="arial_narrow2"/>
    <w:rPr>
      <w:rFonts w:ascii="Arial Narrow" w:cs="Arial Narrow" w:hAnsi="Arial Narrow" w:hint="default"/>
      <w:spacing w:val="20"/>
      <w:sz w:val="20"/>
      <w:szCs w:val="24"/>
    </w:rPr>
  </w:style>
  <w:style w:type="character" w:styleId="arialnarrowtit12" w:customStyle="1">
    <w:name w:val="arial_narrow_tit12"/>
    <w:rPr>
      <w:rFonts w:ascii="Arial Narrow" w:cs="Arial Narrow" w:hAnsi="Arial Narrow" w:hint="default"/>
      <w:spacing w:val="20"/>
      <w:sz w:val="23"/>
      <w:szCs w:val="24"/>
    </w:rPr>
  </w:style>
  <w:style w:type="character" w:styleId="style11" w:customStyle="1">
    <w:name w:val="style11"/>
    <w:rPr>
      <w:rFonts w:ascii="Arial Narrow" w:cs="Arial Narrow" w:hAnsi="Arial Narrow" w:hint="default"/>
    </w:rPr>
  </w:style>
  <w:style w:type="character" w:styleId="indent11" w:customStyle="1">
    <w:name w:val="indent11"/>
    <w:rPr>
      <w:rFonts w:ascii="Arial Narrow" w:cs="Arial Narrow" w:hAnsi="Arial Narrow" w:hint="default"/>
      <w:spacing w:val="20"/>
      <w:sz w:val="20"/>
      <w:szCs w:val="24"/>
    </w:rPr>
  </w:style>
  <w:style w:type="character" w:styleId="indent23" w:customStyle="1">
    <w:name w:val="indent23"/>
    <w:rPr>
      <w:rFonts w:ascii="Arial Narrow" w:cs="Arial Narrow" w:hAnsi="Arial Narrow" w:hint="default"/>
      <w:spacing w:val="20"/>
      <w:sz w:val="20"/>
      <w:szCs w:val="24"/>
    </w:rPr>
  </w:style>
  <w:style w:type="character" w:styleId="msobodytextindent20" w:customStyle="1">
    <w:name w:val="msobodytextindent2"/>
    <w:basedOn w:val="Fontepargpadro1"/>
  </w:style>
  <w:style w:type="character" w:styleId="indent32" w:customStyle="1">
    <w:name w:val="indent32"/>
    <w:rPr>
      <w:rFonts w:ascii="Arial Narrow" w:cs="Arial Narrow" w:hAnsi="Arial Narrow" w:hint="default"/>
      <w:spacing w:val="20"/>
      <w:sz w:val="20"/>
      <w:szCs w:val="24"/>
    </w:rPr>
  </w:style>
  <w:style w:type="character" w:styleId="indent5" w:customStyle="1">
    <w:name w:val="indent5"/>
    <w:basedOn w:val="Fontepargpadro1"/>
  </w:style>
  <w:style w:type="character" w:styleId="Forte">
    <w:name w:val="Strong"/>
    <w:qFormat w:val="1"/>
    <w:rPr>
      <w:b w:val="1"/>
      <w:bCs w:val="1"/>
    </w:rPr>
  </w:style>
  <w:style w:type="character" w:styleId="msobodytextindent1" w:customStyle="1">
    <w:name w:val="msobodytextindent1"/>
    <w:basedOn w:val="Fontepargpadro1"/>
  </w:style>
  <w:style w:type="character" w:styleId="Pr-formataoHTMLChar" w:customStyle="1">
    <w:name w:val="Pré-formatação HTML Char"/>
    <w:rPr>
      <w:rFonts w:ascii="Courier New" w:cs="Courier New" w:hAnsi="Courier New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</w:rPr>
  </w:style>
  <w:style w:type="paragraph" w:styleId="ndice" w:customStyle="1">
    <w:name w:val="Índice"/>
    <w:basedOn w:val="Normal"/>
    <w:pPr>
      <w:suppressLineNumbers w:val="1"/>
    </w:pPr>
    <w:rPr>
      <w:rFonts w:cs="Lucida Sans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4"/>
    </w:rPr>
  </w:style>
  <w:style w:type="paragraph" w:styleId="Corpodetexto21" w:customStyle="1">
    <w:name w:val="Corpo de texto 21"/>
    <w:basedOn w:val="Normal"/>
    <w:rPr>
      <w:color w:val="ff0000"/>
    </w:rPr>
  </w:style>
  <w:style w:type="paragraph" w:styleId="NormalWeb">
    <w:name w:val="Normal (Web)"/>
    <w:basedOn w:val="Normal"/>
    <w:pPr>
      <w:spacing w:after="280" w:before="280"/>
    </w:pPr>
    <w:rPr>
      <w:rFonts w:ascii="Verdana" w:cs="Verdana" w:hAnsi="Verdana"/>
      <w:color w:val="27364d"/>
      <w:sz w:val="15"/>
      <w:szCs w:val="15"/>
    </w:rPr>
  </w:style>
  <w:style w:type="paragraph" w:styleId="msonormal21" w:customStyle="1">
    <w:name w:val="msonormal21"/>
    <w:pPr>
      <w:suppressAutoHyphens w:val="1"/>
    </w:pPr>
    <w:rPr>
      <w:color w:val="27364d"/>
      <w:sz w:val="24"/>
      <w:szCs w:val="24"/>
      <w:lang w:eastAsia="pt-BR"/>
    </w:rPr>
  </w:style>
  <w:style w:type="paragraph" w:styleId="arialnarrowtit" w:customStyle="1">
    <w:name w:val="arial_narrow_tit"/>
    <w:basedOn w:val="Normal"/>
    <w:pPr>
      <w:spacing w:after="280" w:before="280"/>
    </w:pPr>
    <w:rPr>
      <w:rFonts w:ascii="Arial Narrow" w:cs="Arial Narrow" w:hAnsi="Arial Narrow"/>
      <w:color w:val="27364d"/>
      <w:spacing w:val="20"/>
      <w:sz w:val="23"/>
    </w:rPr>
  </w:style>
  <w:style w:type="paragraph" w:styleId="arialnarrowtit1" w:customStyle="1">
    <w:name w:val="arial_narrow_tit1"/>
    <w:basedOn w:val="Normal"/>
    <w:pPr>
      <w:spacing w:after="280" w:before="280"/>
    </w:pPr>
    <w:rPr>
      <w:rFonts w:ascii="Arial Narrow" w:cs="Arial Narrow" w:hAnsi="Arial Narrow"/>
      <w:color w:val="27364d"/>
      <w:spacing w:val="20"/>
      <w:sz w:val="23"/>
    </w:rPr>
  </w:style>
  <w:style w:type="paragraph" w:styleId="PargrafodaLista">
    <w:name w:val="List Paragraph"/>
    <w:basedOn w:val="Normal"/>
    <w:qFormat w:val="1"/>
    <w:pPr>
      <w:spacing w:after="200" w:line="276" w:lineRule="auto"/>
      <w:ind w:left="720"/>
      <w:contextualSpacing w:val="1"/>
    </w:pPr>
    <w:rPr>
      <w:rFonts w:ascii="Calibri" w:cs="Calibri" w:eastAsia="Calibri" w:hAnsi="Calibri"/>
      <w:szCs w:val="22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abealho">
    <w:name w:val="header"/>
    <w:basedOn w:val="Normal"/>
    <w:link w:val="CabealhoChar"/>
    <w:rsid w:val="00A23723"/>
    <w:pPr>
      <w:tabs>
        <w:tab w:val="center" w:pos="4419"/>
        <w:tab w:val="right" w:pos="8838"/>
      </w:tabs>
    </w:pPr>
    <w:rPr>
      <w:rFonts w:ascii="Times New Roman" w:cs="Times New Roman" w:hAnsi="Times New Roman"/>
      <w:sz w:val="24"/>
      <w:szCs w:val="20"/>
      <w:lang w:eastAsia="pt-BR"/>
    </w:rPr>
  </w:style>
  <w:style w:type="character" w:styleId="CabealhoChar" w:customStyle="1">
    <w:name w:val="Cabeçalho Char"/>
    <w:link w:val="Cabealho"/>
    <w:rsid w:val="00A23723"/>
    <w:rPr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FDlg1Dl0DSZasE2TvqUNwLUug==">AMUW2mXZRPuuDbiNGUvfPWp2RxL9NSuy+ZH+51/zAUhHJ9e1vse3q/p0ov5QeKg0Cl1GLQH/mPY0WThh+f8zrtM1p4K/qnj4Aj18g+khYGAqVp9nEZnoH/f1oH/QPOhjy7yqSHC5XR28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2019-05-23T17:05:00Z</dcterms:created>
  <dc:creator>LabUFSC</dc:creator>
</cp:coreProperties>
</file>